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7166"/>
      </w:tblGrid>
      <w:tr w:rsidR="008C5C38" w:rsidTr="009751FE">
        <w:trPr>
          <w:trHeight w:val="4108"/>
        </w:trPr>
        <w:tc>
          <w:tcPr>
            <w:tcW w:w="3936" w:type="dxa"/>
          </w:tcPr>
          <w:p w:rsidR="008C5C38" w:rsidRDefault="00532E99" w:rsidP="008C5C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E9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C7366F1" wp14:editId="4240D41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93980</wp:posOffset>
                  </wp:positionV>
                  <wp:extent cx="2343150" cy="2552700"/>
                  <wp:effectExtent l="0" t="0" r="0" b="0"/>
                  <wp:wrapTight wrapText="bothSides">
                    <wp:wrapPolygon edited="0">
                      <wp:start x="0" y="0"/>
                      <wp:lineTo x="0" y="21439"/>
                      <wp:lineTo x="21424" y="21439"/>
                      <wp:lineTo x="21424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:rsidR="009751FE" w:rsidRDefault="009751FE" w:rsidP="008C5C38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  <w:p w:rsidR="008C5C38" w:rsidRPr="00532E99" w:rsidRDefault="008C5C38" w:rsidP="008C5C38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532E99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 xml:space="preserve">ПАМЯТКА </w:t>
            </w:r>
          </w:p>
          <w:p w:rsidR="00532E99" w:rsidRPr="008A521B" w:rsidRDefault="008C5C38" w:rsidP="009751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8A521B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ПО БЕЗОПАСНОМУ ИСПОЛЬЗОВАНИЮ ПИРОТЕХНИЧЕСКИХ ИЗДЕЛИЙ</w:t>
            </w:r>
          </w:p>
          <w:p w:rsidR="008A521B" w:rsidRDefault="008A521B" w:rsidP="008C5C3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</w:p>
          <w:p w:rsidR="00BF391B" w:rsidRPr="00BF391B" w:rsidRDefault="008A521B" w:rsidP="008A521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</w:pPr>
            <w:r w:rsidRPr="00BF391B">
              <w:rPr>
                <w:rFonts w:ascii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  <w:t xml:space="preserve">Уважаемые жители </w:t>
            </w:r>
            <w:r w:rsidR="00BF391B" w:rsidRPr="00BF391B">
              <w:rPr>
                <w:rFonts w:ascii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  <w:t xml:space="preserve">и гости </w:t>
            </w:r>
          </w:p>
          <w:p w:rsidR="008A521B" w:rsidRPr="00BF391B" w:rsidRDefault="008A521B" w:rsidP="008A521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</w:pPr>
            <w:r w:rsidRPr="00BF391B">
              <w:rPr>
                <w:rFonts w:ascii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  <w:t>Ленинского района!</w:t>
            </w:r>
          </w:p>
          <w:p w:rsidR="00532E99" w:rsidRPr="009751FE" w:rsidRDefault="00532E99" w:rsidP="009751F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6"/>
                <w:szCs w:val="36"/>
              </w:rPr>
            </w:pPr>
          </w:p>
        </w:tc>
      </w:tr>
    </w:tbl>
    <w:p w:rsidR="000826A9" w:rsidRPr="000826A9" w:rsidRDefault="009751FE" w:rsidP="00BF391B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8C5C38" w:rsidRPr="000826A9">
        <w:rPr>
          <w:rFonts w:ascii="Times New Roman" w:hAnsi="Times New Roman" w:cs="Times New Roman"/>
          <w:sz w:val="27"/>
          <w:szCs w:val="27"/>
        </w:rPr>
        <w:t>Основные покупатели пиротехники — дети. Поэтому, если ваш ребенок обожает запускать фейерверки и взрывать петарды, объясните ему правила безопасности при обращении с пиротехникой.</w:t>
      </w:r>
      <w:bookmarkStart w:id="0" w:name="_GoBack"/>
      <w:bookmarkEnd w:id="0"/>
    </w:p>
    <w:p w:rsidR="008C5C38" w:rsidRDefault="008A521B" w:rsidP="000826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    </w:t>
      </w:r>
      <w:r w:rsidR="008C5C38" w:rsidRPr="000826A9">
        <w:rPr>
          <w:rFonts w:ascii="Times New Roman" w:hAnsi="Times New Roman" w:cs="Times New Roman"/>
          <w:b/>
          <w:bCs/>
          <w:color w:val="FF0000"/>
          <w:sz w:val="27"/>
          <w:szCs w:val="27"/>
        </w:rPr>
        <w:t>Рекомендации для родителей:</w:t>
      </w:r>
    </w:p>
    <w:p w:rsidR="000826A9" w:rsidRPr="000826A9" w:rsidRDefault="000826A9" w:rsidP="000826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5C38" w:rsidRPr="000826A9" w:rsidRDefault="008C5C38" w:rsidP="000826A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0826A9">
        <w:rPr>
          <w:rFonts w:ascii="Times New Roman" w:hAnsi="Times New Roman" w:cs="Times New Roman"/>
          <w:sz w:val="27"/>
          <w:szCs w:val="27"/>
        </w:rPr>
        <w:t>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8C5C38" w:rsidRPr="000826A9" w:rsidRDefault="008C5C38" w:rsidP="008C5C3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26A9">
        <w:rPr>
          <w:rFonts w:ascii="Times New Roman" w:hAnsi="Times New Roman" w:cs="Times New Roman"/>
          <w:sz w:val="27"/>
          <w:szCs w:val="27"/>
        </w:rPr>
        <w:t>Покупайте детям бенгальские свечи - 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 взрывов.</w:t>
      </w:r>
    </w:p>
    <w:p w:rsidR="008C5C38" w:rsidRPr="000826A9" w:rsidRDefault="008C5C38" w:rsidP="008C5C3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26A9">
        <w:rPr>
          <w:rFonts w:ascii="Times New Roman" w:hAnsi="Times New Roman" w:cs="Times New Roman"/>
          <w:sz w:val="27"/>
          <w:szCs w:val="27"/>
        </w:rPr>
        <w:t>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</w:t>
      </w:r>
    </w:p>
    <w:p w:rsidR="008C5C38" w:rsidRPr="000826A9" w:rsidRDefault="008C5C38" w:rsidP="008C5C3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26A9">
        <w:rPr>
          <w:rFonts w:ascii="Times New Roman" w:hAnsi="Times New Roman" w:cs="Times New Roman"/>
          <w:sz w:val="27"/>
          <w:szCs w:val="27"/>
        </w:rPr>
        <w:t>Покупайте новинки пиротехнической продукции, которые относятся к современному безопасному поколению фейерверков, ими могут использоваться почти все. Дымовые шары, ручные бластер</w:t>
      </w:r>
      <w:r w:rsidR="008A521B">
        <w:rPr>
          <w:rFonts w:ascii="Times New Roman" w:hAnsi="Times New Roman" w:cs="Times New Roman"/>
          <w:sz w:val="27"/>
          <w:szCs w:val="27"/>
        </w:rPr>
        <w:t xml:space="preserve">ы, механические хлопушки </w:t>
      </w:r>
      <w:r w:rsidRPr="000826A9">
        <w:rPr>
          <w:rFonts w:ascii="Times New Roman" w:hAnsi="Times New Roman" w:cs="Times New Roman"/>
          <w:sz w:val="27"/>
          <w:szCs w:val="27"/>
        </w:rPr>
        <w:t>- все эти новые фейерверочные изделия издают много шума, но не воспламеняются и не взрываются, поэтому не создают опасности возгорания.</w:t>
      </w:r>
    </w:p>
    <w:p w:rsidR="008C5C38" w:rsidRPr="009751FE" w:rsidRDefault="008C5C38" w:rsidP="008C5C38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0826A9">
        <w:rPr>
          <w:rFonts w:ascii="Times New Roman" w:hAnsi="Times New Roman" w:cs="Times New Roman"/>
          <w:sz w:val="27"/>
          <w:szCs w:val="27"/>
        </w:rPr>
        <w:t xml:space="preserve">Покупайте готовые к использованию фейерверки, а не наборы, которые нужно собирать самим. Даже самый простой комплект, который требует дополнительной сборки, может представлять сложность для детей и стать причиной травмы, если его </w:t>
      </w:r>
      <w:r w:rsidR="008A521B">
        <w:rPr>
          <w:rFonts w:ascii="Times New Roman" w:hAnsi="Times New Roman" w:cs="Times New Roman"/>
          <w:sz w:val="27"/>
          <w:szCs w:val="27"/>
        </w:rPr>
        <w:t xml:space="preserve">     </w:t>
      </w:r>
      <w:r w:rsidRPr="000826A9">
        <w:rPr>
          <w:rFonts w:ascii="Times New Roman" w:hAnsi="Times New Roman" w:cs="Times New Roman"/>
          <w:sz w:val="27"/>
          <w:szCs w:val="27"/>
        </w:rPr>
        <w:t>зарядить неправильно.</w:t>
      </w:r>
    </w:p>
    <w:p w:rsidR="008C5C38" w:rsidRDefault="008A521B" w:rsidP="008A521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    </w:t>
      </w:r>
      <w:r w:rsidR="008C5C38" w:rsidRPr="000826A9">
        <w:rPr>
          <w:rFonts w:ascii="Times New Roman" w:hAnsi="Times New Roman" w:cs="Times New Roman"/>
          <w:b/>
          <w:bCs/>
          <w:color w:val="FF0000"/>
          <w:sz w:val="27"/>
          <w:szCs w:val="27"/>
        </w:rPr>
        <w:t>Несколько дополнительных рекомендаций:</w:t>
      </w:r>
    </w:p>
    <w:p w:rsidR="000826A9" w:rsidRPr="000826A9" w:rsidRDefault="000826A9" w:rsidP="000826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5C38" w:rsidRPr="000826A9" w:rsidRDefault="008C5C38" w:rsidP="000826A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0826A9">
        <w:rPr>
          <w:rFonts w:ascii="Times New Roman" w:hAnsi="Times New Roman" w:cs="Times New Roman"/>
          <w:sz w:val="27"/>
          <w:szCs w:val="27"/>
        </w:rPr>
        <w:t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 взрослых.</w:t>
      </w:r>
    </w:p>
    <w:p w:rsidR="008C5C38" w:rsidRPr="000826A9" w:rsidRDefault="008C5C38" w:rsidP="008C5C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26A9">
        <w:rPr>
          <w:rFonts w:ascii="Times New Roman" w:hAnsi="Times New Roman" w:cs="Times New Roman"/>
          <w:sz w:val="27"/>
          <w:szCs w:val="27"/>
        </w:rPr>
        <w:t>Большая часть травм из-за фейерверков происходит у детей 10-14 лет, поэтому следите за своими детьми, независимо от того, сколько им лет.</w:t>
      </w:r>
    </w:p>
    <w:p w:rsidR="008C5C38" w:rsidRPr="009751FE" w:rsidRDefault="008C5C38" w:rsidP="000826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6A9">
        <w:rPr>
          <w:rFonts w:ascii="Times New Roman" w:hAnsi="Times New Roman" w:cs="Times New Roman"/>
          <w:sz w:val="27"/>
          <w:szCs w:val="27"/>
        </w:rPr>
        <w:t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с взрослыми.</w:t>
      </w:r>
    </w:p>
    <w:p w:rsidR="00D925B8" w:rsidRPr="008C5C38" w:rsidRDefault="008C5C38" w:rsidP="00975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38">
        <w:rPr>
          <w:rFonts w:ascii="Times New Roman" w:hAnsi="Times New Roman" w:cs="Times New Roman"/>
          <w:b/>
          <w:sz w:val="24"/>
          <w:szCs w:val="24"/>
        </w:rPr>
        <w:t>Администрация Ленинского района города Челябинск</w:t>
      </w:r>
      <w:r w:rsidR="009751FE">
        <w:rPr>
          <w:rFonts w:ascii="Times New Roman" w:hAnsi="Times New Roman" w:cs="Times New Roman"/>
          <w:b/>
          <w:sz w:val="24"/>
          <w:szCs w:val="24"/>
        </w:rPr>
        <w:t>а</w:t>
      </w:r>
    </w:p>
    <w:sectPr w:rsidR="00D925B8" w:rsidRPr="008C5C38" w:rsidSect="009751FE">
      <w:pgSz w:w="11906" w:h="16838"/>
      <w:pgMar w:top="227" w:right="454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7687"/>
    <w:multiLevelType w:val="multilevel"/>
    <w:tmpl w:val="DA62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82E95"/>
    <w:multiLevelType w:val="multilevel"/>
    <w:tmpl w:val="7634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C38"/>
    <w:rsid w:val="000826A9"/>
    <w:rsid w:val="00532E99"/>
    <w:rsid w:val="008A521B"/>
    <w:rsid w:val="008C5C38"/>
    <w:rsid w:val="009751FE"/>
    <w:rsid w:val="00BF391B"/>
    <w:rsid w:val="00D9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0E72-4858-48EC-8E46-656C7701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Кунгуров Евгений Валерьевич</cp:lastModifiedBy>
  <cp:revision>7</cp:revision>
  <cp:lastPrinted>2018-10-18T08:40:00Z</cp:lastPrinted>
  <dcterms:created xsi:type="dcterms:W3CDTF">2016-12-16T05:47:00Z</dcterms:created>
  <dcterms:modified xsi:type="dcterms:W3CDTF">2018-10-18T08:41:00Z</dcterms:modified>
</cp:coreProperties>
</file>